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ind w:right="30.944881889766975"/>
        <w:jc w:val="center"/>
        <w:rPr>
          <w:rFonts w:ascii="Anton" w:cs="Anton" w:eastAsia="Anton" w:hAnsi="Anton"/>
          <w:i w:val="1"/>
          <w:color w:val="434343"/>
          <w:sz w:val="96"/>
          <w:szCs w:val="96"/>
        </w:rPr>
      </w:pP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Reac</w:t>
      </w: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t J</w:t>
      </w:r>
      <w:r w:rsidDel="00000000" w:rsidR="00000000" w:rsidRPr="00000000">
        <w:rPr>
          <w:rFonts w:ascii="Anton" w:cs="Anton" w:eastAsia="Anton" w:hAnsi="Anton"/>
          <w:i w:val="1"/>
          <w:color w:val="434343"/>
          <w:sz w:val="96"/>
          <w:szCs w:val="96"/>
          <w:rtl w:val="0"/>
        </w:rPr>
        <w:t xml:space="preserve">S</w:t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Fonts w:ascii="Anton" w:cs="Anton" w:eastAsia="Anton" w:hAnsi="Anton"/>
          <w:i w:val="1"/>
          <w:color w:val="434343"/>
          <w:sz w:val="40"/>
          <w:szCs w:val="40"/>
          <w:rtl w:val="0"/>
        </w:rPr>
        <w:t xml:space="preserve">MANUAL DE DESAFÍOS</w:t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/>
        <w:drawing>
          <wp:inline distB="114300" distT="114300" distL="114300" distR="114300">
            <wp:extent cx="2681288" cy="2681288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FORMULARIO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HTML + CSS + JS.</w:t>
            </w:r>
          </w:p>
          <w:p w:rsidR="00000000" w:rsidDel="00000000" w:rsidP="00000000" w:rsidRDefault="00000000" w:rsidRPr="00000000" w14:paraId="0000001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Sugerencias: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elegir la temática para el Proyecto Final y realizar las tareas en base a ello.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36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Crear un formulario de contacto utilizando HTML5, CSS, y añade JS para simular su funcionamiento.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pageBreakBefore w:val="0"/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Carpeta con 3 archivos: index.html, styles.css y script.js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ageBreakBefore w:val="0"/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En el index crea una estructura básica de un documento HTML con su body, head e importa los estilos y los scripts.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gjdgxs" w:id="0"/>
            <w:bookmarkEnd w:id="0"/>
            <w:r w:rsidDel="00000000" w:rsidR="00000000" w:rsidRPr="00000000">
              <w:rPr>
                <w:rtl w:val="0"/>
              </w:rPr>
              <w:t xml:space="preserve">Desafío 1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CREAR LA APP UTILIZANDO EL CLI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 El link al repositorio de github con tu app creada con CRA debe tener el nombre “Idea+Apellido”.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Pre-requisitos: Es preferible que se tenga descargado node.js antes del comienzo de la clase para evitar inconvenientes de conexión durante el stream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&gt;&gt; Consigna: crea una aplicación utilizando el CLI con el nombre de tu tienda, y ejecuta los comandos necesarios para instalar React, configurarlo y visualizarlo en tu navegador.</w:t>
            </w:r>
          </w:p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&gt;&gt;Aspectos a incluir en el entregable:</w:t>
            </w:r>
          </w:p>
          <w:p w:rsidR="00000000" w:rsidDel="00000000" w:rsidP="00000000" w:rsidRDefault="00000000" w:rsidRPr="00000000" w14:paraId="0000002E">
            <w:pPr>
              <w:pageBreakBefore w:val="0"/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Link al repositorio de github</w:t>
            </w:r>
          </w:p>
          <w:p w:rsidR="00000000" w:rsidDel="00000000" w:rsidP="00000000" w:rsidRDefault="00000000" w:rsidRPr="00000000" w14:paraId="0000002F">
            <w:pPr>
              <w:pageBreakBefore w:val="0"/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Dentro del repositorio, deberían encontrarse las carpetas y los archivos src, README.md y package.json, entre otros</w:t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9215.0" w:type="dxa"/>
        <w:jc w:val="left"/>
        <w:tblInd w:w="2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4340"/>
        <w:gridCol w:w="3660"/>
        <w:tblGridChange w:id="0">
          <w:tblGrid>
            <w:gridCol w:w="1215"/>
            <w:gridCol w:w="14340"/>
            <w:gridCol w:w="3660"/>
          </w:tblGrid>
        </w:tblGridChange>
      </w:tblGrid>
      <w:tr>
        <w:trPr>
          <w:cantSplit w:val="0"/>
          <w:trHeight w:val="615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0j0zll" w:id="1"/>
            <w:bookmarkEnd w:id="1"/>
            <w:r w:rsidDel="00000000" w:rsidR="00000000" w:rsidRPr="00000000">
              <w:rPr>
                <w:rtl w:val="0"/>
              </w:rPr>
              <w:t xml:space="preserve">Desafío 2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MENÚ E-COMMERCE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Consigna: </w:t>
            </w:r>
          </w:p>
          <w:p w:rsidR="00000000" w:rsidDel="00000000" w:rsidP="00000000" w:rsidRDefault="00000000" w:rsidRPr="00000000" w14:paraId="00000041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 el directorio de tu proyecto, crea una carpeta dentro de src llamada “components”, que contenga a NavBar.js para crear una barra de menú simple.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Aspectos a incluir en el entregable </w:t>
            </w:r>
          </w:p>
          <w:p w:rsidR="00000000" w:rsidDel="00000000" w:rsidP="00000000" w:rsidRDefault="00000000" w:rsidRPr="00000000" w14:paraId="00000045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&gt;&gt;Aspectos a incluir en el entregable:</w:t>
            </w:r>
          </w:p>
          <w:p w:rsidR="00000000" w:rsidDel="00000000" w:rsidP="00000000" w:rsidRDefault="00000000" w:rsidRPr="00000000" w14:paraId="00000046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una carpeta dentro de src llamada components que contenga a NavBar.js para crear una barra de menú simple, que tenga:</w:t>
            </w:r>
          </w:p>
          <w:p w:rsidR="00000000" w:rsidDel="00000000" w:rsidP="00000000" w:rsidRDefault="00000000" w:rsidRPr="00000000" w14:paraId="00000047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Brand (título/nombre de la tienda)</w:t>
            </w:r>
          </w:p>
          <w:p w:rsidR="00000000" w:rsidDel="00000000" w:rsidP="00000000" w:rsidRDefault="00000000" w:rsidRPr="00000000" w14:paraId="00000048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Un listado de categorías clickeables</w:t>
            </w:r>
          </w:p>
          <w:p w:rsidR="00000000" w:rsidDel="00000000" w:rsidP="00000000" w:rsidRDefault="00000000" w:rsidRPr="00000000" w14:paraId="00000049">
            <w:pPr>
              <w:pageBreakBefore w:val="0"/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Incorpora alguna librería de estilos con bootstrap/materialize u otro de tu preferencia (opcional).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4638675</wp:posOffset>
                  </wp:positionH>
                  <wp:positionV relativeFrom="paragraph">
                    <wp:posOffset>190500</wp:posOffset>
                  </wp:positionV>
                  <wp:extent cx="4210050" cy="1476375"/>
                  <wp:effectExtent b="0" l="0" r="0" t="0"/>
                  <wp:wrapNone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476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2162175</wp:posOffset>
                  </wp:positionH>
                  <wp:positionV relativeFrom="paragraph">
                    <wp:posOffset>170656</wp:posOffset>
                  </wp:positionV>
                  <wp:extent cx="8807702" cy="505836"/>
                  <wp:effectExtent b="0" l="0" r="0" t="0"/>
                  <wp:wrapNone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7702" cy="5058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5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91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310"/>
        <w:gridCol w:w="3435"/>
        <w:tblGridChange w:id="0">
          <w:tblGrid>
            <w:gridCol w:w="1410"/>
            <w:gridCol w:w="14310"/>
            <w:gridCol w:w="34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fob9te" w:id="2"/>
            <w:bookmarkEnd w:id="2"/>
            <w:r w:rsidDel="00000000" w:rsidR="00000000" w:rsidRPr="00000000">
              <w:rPr>
                <w:rtl w:val="0"/>
              </w:rPr>
              <w:t xml:space="preserve">Desafío 3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Crea tu landing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              ENTREGABLE 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63">
            <w:pPr>
              <w:pageBreakBefore w:val="0"/>
              <w:widowControl w:val="0"/>
              <w:numPr>
                <w:ilvl w:val="0"/>
                <w:numId w:val="14"/>
              </w:numPr>
              <w:spacing w:line="276" w:lineRule="auto"/>
              <w:ind w:left="1440" w:hanging="36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 componente CartWidget.js con un ícono, y ubícalo en el navbar. Agrega algunos estilos con bootstrap/materialize u otro.</w:t>
            </w:r>
          </w:p>
          <w:p w:rsidR="00000000" w:rsidDel="00000000" w:rsidP="00000000" w:rsidRDefault="00000000" w:rsidRPr="00000000" w14:paraId="00000064">
            <w:pPr>
              <w:pageBreakBefore w:val="0"/>
              <w:widowControl w:val="0"/>
              <w:numPr>
                <w:ilvl w:val="0"/>
                <w:numId w:val="14"/>
              </w:numPr>
              <w:spacing w:line="276" w:lineRule="auto"/>
              <w:ind w:left="1440" w:hanging="36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un componente contenedor ItemListContainer.js con una prop greeting, y muestra el mensaje dentro del contenedor con el styling integrado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ageBreakBefore w:val="0"/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Parte 1: crea un componente CartWidget.js que haga rendering de un ícono Cart, e inclúyelo dentro de NavBar.js para que esté visible en todo momento.</w:t>
            </w:r>
          </w:p>
          <w:p w:rsidR="00000000" w:rsidDel="00000000" w:rsidP="00000000" w:rsidRDefault="00000000" w:rsidRPr="00000000" w14:paraId="00000069">
            <w:pPr>
              <w:pageBreakBefore w:val="0"/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Parte 2: crea un componente ItemListContainer. Impórtalo dentro de App.js, y abajo de NavBar.js.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1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6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NavBar() {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7886700</wp:posOffset>
                  </wp:positionH>
                  <wp:positionV relativeFrom="paragraph">
                    <wp:posOffset>25102</wp:posOffset>
                  </wp:positionV>
                  <wp:extent cx="1107200" cy="904875"/>
                  <wp:effectExtent b="0" l="0" r="0" t="0"/>
                  <wp:wrapNone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32418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200" cy="904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return &lt;&gt;</w:t>
            </w:r>
          </w:p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// Customiza tu NavBar como prefieras </w:t>
            </w:r>
          </w:p>
          <w:p w:rsidR="00000000" w:rsidDel="00000000" w:rsidP="00000000" w:rsidRDefault="00000000" w:rsidRPr="00000000" w14:paraId="0000007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&lt;h3&gt;TU_MARCA&lt;/h3&gt;</w:t>
            </w:r>
          </w:p>
          <w:p w:rsidR="00000000" w:rsidDel="00000000" w:rsidP="00000000" w:rsidRDefault="00000000" w:rsidRPr="00000000" w14:paraId="0000007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        &lt;CartWidget /&gt;</w:t>
            </w:r>
          </w:p>
          <w:p w:rsidR="00000000" w:rsidDel="00000000" w:rsidP="00000000" w:rsidRDefault="00000000" w:rsidRPr="00000000" w14:paraId="0000007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   &lt;/&gt;;</w:t>
            </w:r>
          </w:p>
          <w:p w:rsidR="00000000" w:rsidDel="00000000" w:rsidP="00000000" w:rsidRDefault="00000000" w:rsidRPr="00000000" w14:paraId="0000007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7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&lt;/NavBar&gt;</w:t>
            </w:r>
          </w:p>
          <w:p w:rsidR="00000000" w:rsidDel="00000000" w:rsidP="00000000" w:rsidRDefault="00000000" w:rsidRPr="00000000" w14:paraId="0000007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(2) </w:t>
            </w:r>
          </w:p>
          <w:p w:rsidR="00000000" w:rsidDel="00000000" w:rsidP="00000000" w:rsidRDefault="00000000" w:rsidRPr="00000000" w14:paraId="0000007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ItemListContainer() {</w:t>
            </w:r>
          </w:p>
          <w:p w:rsidR="00000000" w:rsidDel="00000000" w:rsidP="00000000" w:rsidRDefault="00000000" w:rsidRPr="00000000" w14:paraId="0000007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  <w:rtl w:val="0"/>
              </w:rPr>
              <w:t xml:space="preserve">// Incluye aquí el rendering de algún texto o título provisional que luego reemplazaremos por nuestro catálogo</w:t>
            </w:r>
          </w:p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7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18"/>
                <w:szCs w:val="18"/>
                <w:rtl w:val="0"/>
              </w:rPr>
              <w:t xml:space="preserve">(2) </w:t>
            </w:r>
          </w:p>
          <w:p w:rsidR="00000000" w:rsidDel="00000000" w:rsidP="00000000" w:rsidRDefault="00000000" w:rsidRPr="00000000" w14:paraId="0000007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function ItemListContainer() {</w:t>
            </w:r>
          </w:p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18"/>
                <w:szCs w:val="18"/>
                <w:rtl w:val="0"/>
              </w:rPr>
              <w:t xml:space="preserve">// Incluye aquí el rendering de algún texto o título provisional que luego reemplazaremos por nuestro catálogo</w:t>
            </w:r>
          </w:p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18"/>
                <w:szCs w:val="1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8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CLICK TRACKER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8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Crear en </w:t>
            </w:r>
            <w:hyperlink r:id="rId10">
              <w:r w:rsidDel="00000000" w:rsidR="00000000" w:rsidRPr="00000000">
                <w:rPr>
                  <w:rFonts w:ascii="Helvetica Neue Light" w:cs="Helvetica Neue Light" w:eastAsia="Helvetica Neue Light" w:hAnsi="Helvetica Neue Light"/>
                  <w:color w:val="1155cc"/>
                  <w:sz w:val="26"/>
                  <w:szCs w:val="26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un componente que registre qué cantidad de veces lo clickeamos, y lo muestre en pantalla en conjunto con la fecha/hora del último click, usando la librería Date de js</w:t>
            </w:r>
          </w:p>
        </w:tc>
      </w:tr>
    </w:tbl>
    <w:p w:rsidR="00000000" w:rsidDel="00000000" w:rsidP="00000000" w:rsidRDefault="00000000" w:rsidRPr="00000000" w14:paraId="0000008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190"/>
        <w:gridCol w:w="3660"/>
        <w:tblGridChange w:id="0">
          <w:tblGrid>
            <w:gridCol w:w="1410"/>
            <w:gridCol w:w="14190"/>
            <w:gridCol w:w="36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znysh7" w:id="3"/>
            <w:bookmarkEnd w:id="3"/>
            <w:r w:rsidDel="00000000" w:rsidR="00000000" w:rsidRPr="00000000">
              <w:rPr>
                <w:rtl w:val="0"/>
              </w:rPr>
              <w:t xml:space="preserve">Desafío 4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CONTADOR CON BOTÓN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97">
            <w:pPr>
              <w:pageBreakBefore w:val="0"/>
              <w:numPr>
                <w:ilvl w:val="0"/>
                <w:numId w:val="6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crea un componente ItemCount.js, que debe estar compuesto de un botón y controles, para incrementar y decrementar la cantidad requerida de ítems.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pageBreakBefore w:val="0"/>
              <w:ind w:left="0" w:firstLine="0"/>
              <w:rPr>
                <w:rFonts w:ascii="Helvetica Neue" w:cs="Helvetica Neue" w:eastAsia="Helvetica Neue" w:hAnsi="Helvetica Neue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Componente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rtl w:val="0"/>
              </w:rPr>
              <w:t xml:space="preserve"> ItemCount.js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rtl w:val="0"/>
              </w:rPr>
              <w:t xml:space="preserve"> con los respectivos controles de la consigna.</w:t>
            </w:r>
          </w:p>
          <w:p w:rsidR="00000000" w:rsidDel="00000000" w:rsidP="00000000" w:rsidRDefault="00000000" w:rsidRPr="00000000" w14:paraId="0000009E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  <w:drawing>
                <wp:inline distB="19050" distT="19050" distL="19050" distR="19050">
                  <wp:extent cx="2024676" cy="776923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76" cy="7769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</w:rPr>
              <w:drawing>
                <wp:inline distB="19050" distT="19050" distL="19050" distR="19050">
                  <wp:extent cx="2024673" cy="441177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73" cy="4411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ind w:left="720" w:firstLine="0"/>
              <w:jc w:val="center"/>
              <w:rPr>
                <w:rFonts w:ascii="Helvetica Neue Light" w:cs="Helvetica Neue Light" w:eastAsia="Helvetica Neue Light" w:hAnsi="Helvetica Neue Light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4"/>
                <w:szCs w:val="24"/>
                <w:rtl w:val="0"/>
              </w:rPr>
              <w:t xml:space="preserve">No es necesario usar este estilo, sirve a modo de orientación</w:t>
            </w:r>
          </w:p>
          <w:p w:rsidR="00000000" w:rsidDel="00000000" w:rsidP="00000000" w:rsidRDefault="00000000" w:rsidRPr="00000000" w14:paraId="000000A0">
            <w:pPr>
              <w:pageBreakBefore w:val="0"/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26"/>
                <w:szCs w:val="26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 tener en cuenta:</w:t>
            </w:r>
          </w:p>
          <w:p w:rsidR="00000000" w:rsidDel="00000000" w:rsidP="00000000" w:rsidRDefault="00000000" w:rsidRPr="00000000" w14:paraId="000000A4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El número contador nunca puede superar el stock disponible</w:t>
            </w:r>
          </w:p>
          <w:p w:rsidR="00000000" w:rsidDel="00000000" w:rsidP="00000000" w:rsidRDefault="00000000" w:rsidRPr="00000000" w14:paraId="000000A5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De no haber stock el click no debe tener efecto y por ende no ejecutar el callback onAdd</w:t>
            </w:r>
          </w:p>
          <w:p w:rsidR="00000000" w:rsidDel="00000000" w:rsidP="00000000" w:rsidRDefault="00000000" w:rsidRPr="00000000" w14:paraId="000000A6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Si hay stock al clickear el botón se debe ejecutar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onAdd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con un número que debe ser la cantidad seleccionada por el usuario</w:t>
            </w:r>
          </w:p>
          <w:p w:rsidR="00000000" w:rsidDel="00000000" w:rsidP="00000000" w:rsidRDefault="00000000" w:rsidRPr="00000000" w14:paraId="000000A7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Detalle importante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Como sabes, todavía no tenemos nuestro detalle de ítem y este desarrollo es parte de él, así que por el momento puedes probar e importar este componente dentro del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ItemListContainer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, sólo a propósitos de prueba. Después lo sacaremos de aquí y lo incluiremos en el detalle del ítem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 </w:t>
            </w:r>
          </w:p>
          <w:p w:rsidR="00000000" w:rsidDel="00000000" w:rsidP="00000000" w:rsidRDefault="00000000" w:rsidRPr="00000000" w14:paraId="000000A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function ItemCount({ stock, initial,  onAdd }) {</w:t>
            </w:r>
          </w:p>
          <w:p w:rsidR="00000000" w:rsidDel="00000000" w:rsidP="00000000" w:rsidRDefault="00000000" w:rsidRPr="00000000" w14:paraId="000000A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 // Desarrollar lógica</w:t>
            </w:r>
          </w:p>
          <w:p w:rsidR="00000000" w:rsidDel="00000000" w:rsidP="00000000" w:rsidRDefault="00000000" w:rsidRPr="00000000" w14:paraId="000000A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A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32"/>
                <w:szCs w:val="32"/>
                <w:rtl w:val="0"/>
              </w:rPr>
              <w:t xml:space="preserve">-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Adicionalmente tendremos un número inicial (initial) de cantidad de ítems, de tal modo que si lo invoco del siguiente modo:</w:t>
            </w:r>
          </w:p>
          <w:p w:rsidR="00000000" w:rsidDel="00000000" w:rsidP="00000000" w:rsidRDefault="00000000" w:rsidRPr="00000000" w14:paraId="000000B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32"/>
                <w:szCs w:val="32"/>
                <w:rtl w:val="0"/>
              </w:rPr>
              <w:t xml:space="preserve">&lt;ItemCount stock=”5” initial=”1” /&gt; </w:t>
            </w:r>
          </w:p>
          <w:p w:rsidR="00000000" w:rsidDel="00000000" w:rsidP="00000000" w:rsidRDefault="00000000" w:rsidRPr="00000000" w14:paraId="000000B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debería ver el contador inicializado en 1 por defecto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MOCK ASYNC SERVICE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JSBIN ú otro IDE online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C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Crear en </w:t>
            </w:r>
            <w:hyperlink r:id="rId13">
              <w:r w:rsidDel="00000000" w:rsidR="00000000" w:rsidRPr="00000000">
                <w:rPr>
                  <w:rFonts w:ascii="Helvetica Neue Light" w:cs="Helvetica Neue Light" w:eastAsia="Helvetica Neue Light" w:hAnsi="Helvetica Neue Light"/>
                  <w:color w:val="1155cc"/>
                  <w:sz w:val="26"/>
                  <w:szCs w:val="26"/>
                  <w:u w:val="single"/>
                  <w:rtl w:val="0"/>
                </w:rPr>
                <w:t xml:space="preserve">JSBIN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una promesa que resuelva en tres segundos un array de objetos de tipo producto. Al resolver, imprimirlos en consola</w:t>
            </w:r>
          </w:p>
          <w:p w:rsidR="00000000" w:rsidDel="00000000" w:rsidP="00000000" w:rsidRDefault="00000000" w:rsidRPr="00000000" w14:paraId="000000C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{ id: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name: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description: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, stock: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434343"/>
                <w:sz w:val="26"/>
                <w:szCs w:val="26"/>
                <w:rtl w:val="0"/>
              </w:rPr>
              <w:t xml:space="preserve">number</w:t>
            </w: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}</w:t>
            </w:r>
          </w:p>
        </w:tc>
      </w:tr>
    </w:tbl>
    <w:p w:rsidR="00000000" w:rsidDel="00000000" w:rsidP="00000000" w:rsidRDefault="00000000" w:rsidRPr="00000000" w14:paraId="000000C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  <w:t xml:space="preserve">Desafío 5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CATÁLOGO CON MAPS Y PROMISES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0D3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Crea los componentes Item.js e ItemList.js para mostrar algunos productos en tu ItemListContainer.js. Los ítems deben provenir de un llamado a una promise que los resuelva en tiempo diferido (setTimeout) de 2 segundos, para emular retrasos de red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0"/>
                <w:szCs w:val="30"/>
                <w:rtl w:val="0"/>
              </w:rPr>
              <w:t xml:space="preserve">Item.js: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un componente destinado a mostrar información breve del producto que el user clickeará luego para acceder a los detalles (los desarrollaremos más adelante)</w:t>
            </w:r>
          </w:p>
          <w:p w:rsidR="00000000" w:rsidDel="00000000" w:rsidP="00000000" w:rsidRDefault="00000000" w:rsidRPr="00000000" w14:paraId="000000DA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0"/>
                <w:szCs w:val="30"/>
                <w:rtl w:val="0"/>
              </w:rPr>
              <w:t xml:space="preserve">ItemList.js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30"/>
                <w:szCs w:val="30"/>
                <w:rtl w:val="0"/>
              </w:rPr>
              <w:t xml:space="preserve">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s un agrupador de un set de componentes Item.js (Deberías incluirlo dentro de ItemListContainer del desafío 3)</w:t>
            </w:r>
          </w:p>
          <w:p w:rsidR="00000000" w:rsidDel="00000000" w:rsidP="00000000" w:rsidRDefault="00000000" w:rsidRPr="00000000" w14:paraId="000000DB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Implementa un async mock (promise): Usa un efecto de montaje para poder emitir un llamado asincrónico a un mock (objeto) estático de datos que devuelva un conjunto de item { id, title, description, price, pictureUrl } en dos segundos (setTimeout), para emular retrasos de red.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ageBreakBefore w:val="0"/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0E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function Item({ item }) {</w:t>
            </w:r>
          </w:p>
          <w:p w:rsidR="00000000" w:rsidDel="00000000" w:rsidP="00000000" w:rsidRDefault="00000000" w:rsidRPr="00000000" w14:paraId="000000E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Desarrolla la vista de un ítem donde item es de tipo</w:t>
            </w:r>
          </w:p>
          <w:p w:rsidR="00000000" w:rsidDel="00000000" w:rsidP="00000000" w:rsidRDefault="00000000" w:rsidRPr="00000000" w14:paraId="000000E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{ id, title, price, pictureUrl }</w:t>
            </w:r>
          </w:p>
          <w:p w:rsidR="00000000" w:rsidDel="00000000" w:rsidP="00000000" w:rsidRDefault="00000000" w:rsidRPr="00000000" w14:paraId="000000E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function ItemList({ items }) {</w:t>
            </w:r>
          </w:p>
          <w:p w:rsidR="00000000" w:rsidDel="00000000" w:rsidP="00000000" w:rsidRDefault="00000000" w:rsidRPr="00000000" w14:paraId="000000E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 // El componente va a recibir una prop `items` y va a mapear estos `items` al componente `&lt;Item … /&gt;`</w:t>
            </w:r>
          </w:p>
          <w:p w:rsidR="00000000" w:rsidDel="00000000" w:rsidP="00000000" w:rsidRDefault="00000000" w:rsidRPr="00000000" w14:paraId="000000E7">
            <w:pPr>
              <w:pageBreakBefore w:val="0"/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6"/>
                <w:szCs w:val="26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5086350</wp:posOffset>
                  </wp:positionH>
                  <wp:positionV relativeFrom="paragraph">
                    <wp:posOffset>41573</wp:posOffset>
                  </wp:positionV>
                  <wp:extent cx="1634175" cy="2246991"/>
                  <wp:effectExtent b="0" l="0" r="0" t="0"/>
                  <wp:wrapNone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175" cy="22469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E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FETCH API-Call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ageBreakBefore w:val="0"/>
              <w:widowControl w:val="0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Crea en </w:t>
            </w:r>
            <w:hyperlink r:id="rId15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0097a7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una app de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React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que al iniciar (utilizando un mount effect) utilice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Fetch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API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para mostrar un listado de productos consumidos de la API de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Mercadolibre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y muestre los nombres de los primeros diez (¡si quieres mapear más datos hazlo!)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  <w:t xml:space="preserve">Desafío 6a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DETALLE DE PRODUCTO - PUNTO 1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10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tu componente ItemDetailContainer con la misma premisa que ItemListContainer.</w:t>
            </w:r>
          </w:p>
          <w:p w:rsidR="00000000" w:rsidDel="00000000" w:rsidP="00000000" w:rsidRDefault="00000000" w:rsidRPr="00000000" w14:paraId="0000010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pageBreakBefore w:val="0"/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Al iniciar utilizando un efecto de montaje, debe llamar a un async mock, utilizando lo visto en la clase anterior con Promise, que en 2 segundos le devuelva un 1 ítem, y lo guarde en un estado prop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0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const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getItem 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= () =&gt; { /* Esta función debe retornar la promesa que resuelva con delay */ }</w:t>
            </w:r>
          </w:p>
          <w:p w:rsidR="00000000" w:rsidDel="00000000" w:rsidP="00000000" w:rsidRDefault="00000000" w:rsidRPr="00000000" w14:paraId="0000010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function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ItemDetailContainer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11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// Implementar mock invocando a getItem() y utilizando el resolver then</w:t>
            </w:r>
          </w:p>
          <w:p w:rsidR="00000000" w:rsidDel="00000000" w:rsidP="00000000" w:rsidRDefault="00000000" w:rsidRPr="00000000" w14:paraId="0000011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return /* JSX que devuelva un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8"/>
                <w:szCs w:val="28"/>
                <w:rtl w:val="0"/>
              </w:rPr>
              <w:t xml:space="preserve">ItemDetail</w:t>
            </w:r>
            <w:r w:rsidDel="00000000" w:rsidR="00000000" w:rsidRPr="00000000">
              <w:rPr>
                <w:rFonts w:ascii="Courier New" w:cs="Courier New" w:eastAsia="Courier New" w:hAnsi="Courier New"/>
                <w:sz w:val="28"/>
                <w:szCs w:val="28"/>
                <w:rtl w:val="0"/>
              </w:rPr>
              <w:t xml:space="preserve"> (punto 2) */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92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65"/>
        <w:gridCol w:w="3585"/>
        <w:tblGridChange w:id="0">
          <w:tblGrid>
            <w:gridCol w:w="1410"/>
            <w:gridCol w:w="14265"/>
            <w:gridCol w:w="3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  <w:t xml:space="preserve">Desafío 6b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DETALLE DE PRODUCTO - PUNTO 2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 </w:t>
            </w:r>
          </w:p>
          <w:p w:rsidR="00000000" w:rsidDel="00000000" w:rsidP="00000000" w:rsidRDefault="00000000" w:rsidRPr="00000000" w14:paraId="0000011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tu componente ItemDetail.js</w:t>
            </w:r>
          </w:p>
          <w:p w:rsidR="00000000" w:rsidDel="00000000" w:rsidP="00000000" w:rsidRDefault="00000000" w:rsidRPr="00000000" w14:paraId="0000011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ageBreakBefore w:val="0"/>
              <w:numPr>
                <w:ilvl w:val="0"/>
                <w:numId w:val="2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ItemDetail.js, que debe mostrar la vista de detalle de un ítem incluyendo su descripción, una foto y el precio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2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function ItemDetail({ item }) {</w:t>
            </w:r>
          </w:p>
          <w:p w:rsidR="00000000" w:rsidDel="00000000" w:rsidP="00000000" w:rsidRDefault="00000000" w:rsidRPr="00000000" w14:paraId="0000012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return &lt;&gt;</w:t>
            </w:r>
          </w:p>
          <w:p w:rsidR="00000000" w:rsidDel="00000000" w:rsidP="00000000" w:rsidRDefault="00000000" w:rsidRPr="00000000" w14:paraId="0000012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…</w:t>
            </w:r>
          </w:p>
          <w:p w:rsidR="00000000" w:rsidDel="00000000" w:rsidP="00000000" w:rsidRDefault="00000000" w:rsidRPr="00000000" w14:paraId="0000012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// Desarrolla la vista de detalle expandida del producto con su imagen título, descripción y precio</w:t>
            </w:r>
          </w:p>
          <w:p w:rsidR="00000000" w:rsidDel="00000000" w:rsidP="00000000" w:rsidRDefault="00000000" w:rsidRPr="00000000" w14:paraId="0000012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          ...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3686175</wp:posOffset>
                  </wp:positionH>
                  <wp:positionV relativeFrom="paragraph">
                    <wp:posOffset>103298</wp:posOffset>
                  </wp:positionV>
                  <wp:extent cx="1964500" cy="2772499"/>
                  <wp:effectExtent b="0" l="0" r="0" t="0"/>
                  <wp:wrapNone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500" cy="27724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2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&lt;/&gt;;</w:t>
            </w:r>
          </w:p>
          <w:p w:rsidR="00000000" w:rsidDel="00000000" w:rsidP="00000000" w:rsidRDefault="00000000" w:rsidRPr="00000000" w14:paraId="0000012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2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3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AGREGA UN ROUTER A TU APP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aplicación, instala react-router-dom, agrégala al root de tu app y configura tus rutas apuntando a tu Home. </w:t>
            </w:r>
          </w:p>
        </w:tc>
      </w:tr>
    </w:tbl>
    <w:p w:rsidR="00000000" w:rsidDel="00000000" w:rsidP="00000000" w:rsidRDefault="00000000" w:rsidRPr="00000000" w14:paraId="0000013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t3h5sf" w:id="7"/>
            <w:bookmarkEnd w:id="7"/>
            <w:r w:rsidDel="00000000" w:rsidR="00000000" w:rsidRPr="00000000">
              <w:rPr>
                <w:rtl w:val="0"/>
              </w:rPr>
              <w:t xml:space="preserve">  </w:t>
            </w:r>
          </w:p>
        </w:tc>
        <w:tc>
          <w:tcPr>
            <w:gridSpan w:val="2"/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CONFIGURAR ROUTING (PRIMERA ENTREGA DEL PROYECTO)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 + Gif mostrando la navegabilidad por la app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 INTERMEDIA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4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Configura en App.js el routing usando un BrowserRouter de tu aplicación con react-router-dom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28"/>
                <w:szCs w:val="28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Rutas a configurar</w:t>
            </w:r>
          </w:p>
          <w:p w:rsidR="00000000" w:rsidDel="00000000" w:rsidP="00000000" w:rsidRDefault="00000000" w:rsidRPr="00000000" w14:paraId="0000014B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‘/’ navega a &lt;ItemListContainer /&gt;</w:t>
            </w:r>
          </w:p>
          <w:p w:rsidR="00000000" w:rsidDel="00000000" w:rsidP="00000000" w:rsidRDefault="00000000" w:rsidRPr="00000000" w14:paraId="0000014C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‘/category/:id’  &lt;ItemListContainer /&gt;</w:t>
            </w:r>
          </w:p>
          <w:p w:rsidR="00000000" w:rsidDel="00000000" w:rsidP="00000000" w:rsidRDefault="00000000" w:rsidRPr="00000000" w14:paraId="0000014D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‘/item/:id’ navega a &lt;ItemDetailContainer /&gt;</w:t>
            </w:r>
          </w:p>
          <w:p w:rsidR="00000000" w:rsidDel="00000000" w:rsidP="00000000" w:rsidRDefault="00000000" w:rsidRPr="00000000" w14:paraId="0000014E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Links a configurar</w:t>
            </w:r>
          </w:p>
          <w:p w:rsidR="00000000" w:rsidDel="00000000" w:rsidP="00000000" w:rsidRDefault="00000000" w:rsidRPr="00000000" w14:paraId="0000014F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en el brand debe navegar a ‘/’</w:t>
            </w:r>
          </w:p>
          <w:p w:rsidR="00000000" w:rsidDel="00000000" w:rsidP="00000000" w:rsidRDefault="00000000" w:rsidRPr="00000000" w14:paraId="00000150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un Item.js debe navegar a /item/:id</w:t>
            </w:r>
          </w:p>
          <w:p w:rsidR="00000000" w:rsidDel="00000000" w:rsidP="00000000" w:rsidRDefault="00000000" w:rsidRPr="00000000" w14:paraId="00000151">
            <w:pPr>
              <w:pageBreakBefore w:val="0"/>
              <w:widowControl w:val="0"/>
              <w:numPr>
                <w:ilvl w:val="1"/>
                <w:numId w:val="16"/>
              </w:numPr>
              <w:spacing w:line="276" w:lineRule="auto"/>
              <w:ind w:left="144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Clickear en una categoría del navbar debe navegar a /category/:categoryId </w:t>
            </w:r>
          </w:p>
          <w:p w:rsidR="00000000" w:rsidDel="00000000" w:rsidP="00000000" w:rsidRDefault="00000000" w:rsidRPr="00000000" w14:paraId="00000152">
            <w:pPr>
              <w:pageBreakBefore w:val="0"/>
              <w:widowControl w:val="0"/>
              <w:numPr>
                <w:ilvl w:val="0"/>
                <w:numId w:val="16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Para finalizar integra los parámetros de tus async-mocks para reaccionar a :itemId y :categoryId ¡utilizando efectos y los hooks de parámetros que vimos en clase! Si te encuentras en una categoría deberías poder detectar la navegación a otra categoría y volver a cargar los productos que correspondan a dicha categoría</w:t>
            </w:r>
          </w:p>
          <w:p w:rsidR="00000000" w:rsidDel="00000000" w:rsidP="00000000" w:rsidRDefault="00000000" w:rsidRPr="00000000" w14:paraId="00000153">
            <w:pPr>
              <w:pageBreakBefore w:val="0"/>
              <w:numPr>
                <w:ilvl w:val="0"/>
                <w:numId w:val="7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Para finalizar integra los parámetros de tus async-mocks para reaccionar a :itemId y :categoryId ¡utilizando efectos y los hooks de parámetros que vimos en clase! Si te encuentras en una categoría deberías poder detectar la navegación a otra categoría y volver a cargar los productos que correspondan a dicha categoría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Deberás corroborar que tu proyecto cuente con:</w:t>
            </w:r>
          </w:p>
          <w:p w:rsidR="00000000" w:rsidDel="00000000" w:rsidP="00000000" w:rsidRDefault="00000000" w:rsidRPr="00000000" w14:paraId="00000157">
            <w:pPr>
              <w:pageBreakBefore w:val="0"/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Navbar con cart</w:t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Catálogo</w:t>
            </w:r>
          </w:p>
          <w:p w:rsidR="00000000" w:rsidDel="00000000" w:rsidP="00000000" w:rsidRDefault="00000000" w:rsidRPr="00000000" w14:paraId="00000159">
            <w:pPr>
              <w:pageBreakBefore w:val="0"/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Detalle de producto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2"/>
                <w:szCs w:val="32"/>
                <w:rtl w:val="0"/>
              </w:rPr>
              <w:t xml:space="preserve">Incluir: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ageBreakBefore w:val="0"/>
              <w:widowControl w:val="0"/>
              <w:numPr>
                <w:ilvl w:val="0"/>
                <w:numId w:val="12"/>
              </w:numPr>
              <w:spacing w:line="276" w:lineRule="auto"/>
              <w:ind w:left="720" w:hanging="360"/>
              <w:rPr>
                <w:rFonts w:ascii="Helvetica Neue Light" w:cs="Helvetica Neue Light" w:eastAsia="Helvetica Neue Light" w:hAnsi="Helvetica Neue Light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Archivo readme.md</w:t>
            </w:r>
          </w:p>
          <w:p w:rsidR="00000000" w:rsidDel="00000000" w:rsidP="00000000" w:rsidRDefault="00000000" w:rsidRPr="00000000" w14:paraId="0000015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32"/>
                <w:szCs w:val="32"/>
                <w:rtl w:val="0"/>
              </w:rPr>
              <w:t xml:space="preserve">A tener en cuenta: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en la Rúbrica de Evaluación (ubicada en la carpeta de la camada) encontrarás un mayor detalle respecto a qué se tendrá en cuenta para la corrección.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i w:val="1"/>
                <w:sz w:val="32"/>
                <w:szCs w:val="32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i w:val="1"/>
                <w:sz w:val="32"/>
                <w:szCs w:val="32"/>
                <w:rtl w:val="0"/>
              </w:rPr>
              <w:t xml:space="preserve">Importante: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La entrega intermedia no supone la realización de un archivo aparte o extra; marca que en este momento se hará una revisión más integral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1095375</wp:posOffset>
                  </wp:positionH>
                  <wp:positionV relativeFrom="paragraph">
                    <wp:posOffset>28575</wp:posOffset>
                  </wp:positionV>
                  <wp:extent cx="5896884" cy="3140713"/>
                  <wp:effectExtent b="0" l="0" r="0" t="0"/>
                  <wp:wrapNone/>
                  <wp:docPr id="12" name="image12.gif"/>
                  <a:graphic>
                    <a:graphicData uri="http://schemas.openxmlformats.org/drawingml/2006/picture">
                      <pic:pic>
                        <pic:nvPicPr>
                          <pic:cNvPr id="0" name="image12.gif"/>
                          <pic:cNvPicPr preferRelativeResize="0"/>
                        </pic:nvPicPr>
                        <pic:blipFill>
                          <a:blip r:embed="rId17"/>
                          <a:srcRect b="3039" l="0" r="0" t="2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884" cy="314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16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UNA MÁSCARA DE INPUT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Stackblitz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</w:t>
            </w:r>
            <w:hyperlink r:id="rId18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0097a7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crea un input de texto que no permita el ingreso de vocales, cancelando su evento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onKeyDown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en los keys adecuados</w:t>
            </w:r>
          </w:p>
          <w:p w:rsidR="00000000" w:rsidDel="00000000" w:rsidP="00000000" w:rsidRDefault="00000000" w:rsidRPr="00000000" w14:paraId="0000016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i w:val="1"/>
                <w:sz w:val="26"/>
                <w:szCs w:val="26"/>
                <w:highlight w:val="white"/>
                <w:rtl w:val="0"/>
              </w:rPr>
              <w:t xml:space="preserve">Pista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: el synthetic event de keydown tiene varias propiedades, usa las herramientas de desarrollador e investiga cuál te puede dar la información de la tecla ;)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4d34og8" w:id="8"/>
            <w:bookmarkEnd w:id="8"/>
            <w:r w:rsidDel="00000000" w:rsidR="00000000" w:rsidRPr="00000000">
              <w:rPr>
                <w:rtl w:val="0"/>
              </w:rPr>
              <w:t xml:space="preserve">Desafío 7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SINCRONIZAR </w:t>
            </w: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COUNTER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Importa el ItemCount.js del desafío Nº 4 en el counter ItemDetail.js, y configura el evento de compra, siguiendo los detalles de manual.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Debes lograr separar la responsabilidad del count, del detalle del ítem, y esperar los eventos de agregado emitidos por el ItemCount </w:t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Cuando ItemCount emita un evento onAdd almacenarás ese valor en un estado interno del ItemDetail para hacer desaparecer el ItemCount</w:t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 botón de terminar mi compra debe poder navegar a un componente vacío por el momento en la ruta ‘/cart’.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Ejemplo inicial:</w:t>
            </w:r>
          </w:p>
          <w:p w:rsidR="00000000" w:rsidDel="00000000" w:rsidP="00000000" w:rsidRDefault="00000000" w:rsidRPr="00000000" w14:paraId="0000018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function ItemDetail({ item }) {</w:t>
            </w:r>
          </w:p>
          <w:p w:rsidR="00000000" w:rsidDel="00000000" w:rsidP="00000000" w:rsidRDefault="00000000" w:rsidRPr="00000000" w14:paraId="0000018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onAdd(quantityToAdd) {</w:t>
            </w:r>
          </w:p>
          <w:p w:rsidR="00000000" w:rsidDel="00000000" w:rsidP="00000000" w:rsidRDefault="00000000" w:rsidRPr="00000000" w14:paraId="0000018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// Hemos recibido un evento del ItemCount</w:t>
            </w:r>
          </w:p>
          <w:p w:rsidR="00000000" w:rsidDel="00000000" w:rsidP="00000000" w:rsidRDefault="00000000" w:rsidRPr="00000000" w14:paraId="0000018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}</w:t>
            </w:r>
          </w:p>
          <w:p w:rsidR="00000000" w:rsidDel="00000000" w:rsidP="00000000" w:rsidRDefault="00000000" w:rsidRPr="00000000" w14:paraId="0000018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return &lt;&gt;</w:t>
            </w:r>
          </w:p>
          <w:p w:rsidR="00000000" w:rsidDel="00000000" w:rsidP="00000000" w:rsidRDefault="00000000" w:rsidRPr="00000000" w14:paraId="0000018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          …</w:t>
            </w:r>
          </w:p>
          <w:p w:rsidR="00000000" w:rsidDel="00000000" w:rsidP="00000000" w:rsidRDefault="00000000" w:rsidRPr="00000000" w14:paraId="0000018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     &lt;ItemCount &gt; // Configura las props de ItemCount. Qué habría que mandarle?👀</w:t>
            </w:r>
          </w:p>
          <w:p w:rsidR="00000000" w:rsidDel="00000000" w:rsidP="00000000" w:rsidRDefault="00000000" w:rsidRPr="00000000" w14:paraId="0000018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&lt;/&gt;;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4114800</wp:posOffset>
                  </wp:positionH>
                  <wp:positionV relativeFrom="paragraph">
                    <wp:posOffset>119164</wp:posOffset>
                  </wp:positionV>
                  <wp:extent cx="1818159" cy="2655400"/>
                  <wp:effectExtent b="0" l="0" r="0" t="0"/>
                  <wp:wrapNone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59" cy="265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8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434343"/>
                <w:sz w:val="28"/>
                <w:szCs w:val="2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CONTEXTO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proyecto en src/context/ crea un Contexto llamado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cartContext.js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cuyo valor default sea [ ], e importalo como provider de tu app con value []</w:t>
            </w:r>
          </w:p>
          <w:p w:rsidR="00000000" w:rsidDel="00000000" w:rsidP="00000000" w:rsidRDefault="00000000" w:rsidRPr="00000000" w14:paraId="0000019A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Pista: Los pasos son los mismos que en las slides, pero deberás exportar tu context creado para poder usarlo en App.js  ;)</w:t>
            </w:r>
          </w:p>
          <w:p w:rsidR="00000000" w:rsidDel="00000000" w:rsidP="00000000" w:rsidRDefault="00000000" w:rsidRPr="00000000" w14:paraId="0000019C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s8eyo1" w:id="9"/>
            <w:bookmarkEnd w:id="9"/>
            <w:r w:rsidDel="00000000" w:rsidR="00000000" w:rsidRPr="00000000">
              <w:rPr>
                <w:rtl w:val="0"/>
              </w:rPr>
              <w:t xml:space="preserve">Desafío 8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CART CONTEXT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A7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Implementa React Context para mantener el estado de compra del user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Al clickear comprar en ItemDetail se debe guardar en el CartContext el producto y su cantidad en forma de objeto { name, price, quantity, etc. } dentro del array de productos agregados</w:t>
            </w:r>
          </w:p>
          <w:p w:rsidR="00000000" w:rsidDel="00000000" w:rsidP="00000000" w:rsidRDefault="00000000" w:rsidRPr="00000000" w14:paraId="000001AC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Detalle importante: CartContext debe tener la lógica incorporada de no aceptar duplicados y mantener su consistencia.</w:t>
            </w:r>
          </w:p>
          <w:p w:rsidR="00000000" w:rsidDel="00000000" w:rsidP="00000000" w:rsidRDefault="00000000" w:rsidRPr="00000000" w14:paraId="000001AD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Métodos recomendados: </w:t>
            </w:r>
          </w:p>
          <w:p w:rsidR="00000000" w:rsidDel="00000000" w:rsidP="00000000" w:rsidRDefault="00000000" w:rsidRPr="00000000" w14:paraId="000001AE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addItem(item, quantity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) // agregar cierta cantidad de un ítem al carrito</w:t>
            </w:r>
          </w:p>
          <w:p w:rsidR="00000000" w:rsidDel="00000000" w:rsidP="00000000" w:rsidRDefault="00000000" w:rsidRPr="00000000" w14:paraId="000001AF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removeItem(itemId) // 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Remover un item del cart por usando su id</w:t>
            </w:r>
          </w:p>
          <w:p w:rsidR="00000000" w:rsidDel="00000000" w:rsidP="00000000" w:rsidRDefault="00000000" w:rsidRPr="00000000" w14:paraId="000001B0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clear() //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Remover todos los items</w:t>
            </w:r>
          </w:p>
          <w:p w:rsidR="00000000" w:rsidDel="00000000" w:rsidP="00000000" w:rsidRDefault="00000000" w:rsidRPr="00000000" w14:paraId="000001B1">
            <w:pPr>
              <w:pageBreakBefore w:val="0"/>
              <w:numPr>
                <w:ilvl w:val="0"/>
                <w:numId w:val="15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isInCart: (id) =&gt; true|false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UN LOADER COMPONENT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En tu proyecto en src/context/ crea un Contexto llamado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cartContext.js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cuyo valor default sea [ ], e importalo como provider de tu app con value []</w:t>
            </w:r>
          </w:p>
          <w:p w:rsidR="00000000" w:rsidDel="00000000" w:rsidP="00000000" w:rsidRDefault="00000000" w:rsidRPr="00000000" w14:paraId="000001BF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Pista: Los pasos son los mismos que en las slides, pero deberás exportar tu context creado para poder usarlo en App.js  ;)</w:t>
            </w:r>
          </w:p>
          <w:p w:rsidR="00000000" w:rsidDel="00000000" w:rsidP="00000000" w:rsidRDefault="00000000" w:rsidRPr="00000000" w14:paraId="000001C1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17dp8vu" w:id="10"/>
            <w:bookmarkEnd w:id="10"/>
            <w:r w:rsidDel="00000000" w:rsidR="00000000" w:rsidRPr="00000000">
              <w:rPr>
                <w:rtl w:val="0"/>
              </w:rPr>
              <w:t xml:space="preserve">Desafío 9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CART VIEW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CC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Expande tu componente Cart.js con el desglose de la compra y actualiza tu CartWidget.js para hacerlo reactivo al contexto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Cart.js </w:t>
            </w:r>
          </w:p>
          <w:p w:rsidR="00000000" w:rsidDel="00000000" w:rsidP="00000000" w:rsidRDefault="00000000" w:rsidRPr="00000000" w14:paraId="000001D2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mostrar el desglose de tu carrito y el precio total.</w:t>
            </w:r>
          </w:p>
          <w:p w:rsidR="00000000" w:rsidDel="00000000" w:rsidP="00000000" w:rsidRDefault="00000000" w:rsidRPr="00000000" w14:paraId="000001D3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estar agregada la ruta ‘cart’ al BrowserRouter.</w:t>
            </w:r>
          </w:p>
          <w:p w:rsidR="00000000" w:rsidDel="00000000" w:rsidP="00000000" w:rsidRDefault="00000000" w:rsidRPr="00000000" w14:paraId="000001D4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Debe mostrar todos los ítems agregados agrupados.</w:t>
            </w:r>
          </w:p>
          <w:p w:rsidR="00000000" w:rsidDel="00000000" w:rsidP="00000000" w:rsidRDefault="00000000" w:rsidRPr="00000000" w14:paraId="000001D5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Por cada tipo de ítem, incluye un control para eliminar ítems.</w:t>
            </w:r>
          </w:p>
          <w:p w:rsidR="00000000" w:rsidDel="00000000" w:rsidP="00000000" w:rsidRDefault="00000000" w:rsidRPr="00000000" w14:paraId="000001D6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De no haber ítems muestra un mensaje, de manera condicional, diciendo que no hay ítems y un react-router Link o un botón para que pueda volver al Landing (ItemDetailContainer.js) para buscar y comprar algo.</w:t>
            </w:r>
          </w:p>
          <w:p w:rsidR="00000000" w:rsidDel="00000000" w:rsidP="00000000" w:rsidRDefault="00000000" w:rsidRPr="00000000" w14:paraId="000001D7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CartWidget.js.</w:t>
            </w:r>
          </w:p>
          <w:p w:rsidR="00000000" w:rsidDel="00000000" w:rsidP="00000000" w:rsidRDefault="00000000" w:rsidRPr="00000000" w14:paraId="000001D8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Ahora debe consumir el CartContext y mostrar en tiempo real (aparte del ícono) qué cantidad de ítems están agregados (2 camisas y 1 gorro equivaldrían a 3 items).</w:t>
            </w:r>
          </w:p>
          <w:p w:rsidR="00000000" w:rsidDel="00000000" w:rsidP="00000000" w:rsidRDefault="00000000" w:rsidRPr="00000000" w14:paraId="000001D9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 cart widget no se debe mostrar más si no hay items en el carrito, aplicando la técnica que elijas (dismount, style, etc).</w:t>
            </w:r>
          </w:p>
          <w:p w:rsidR="00000000" w:rsidDel="00000000" w:rsidP="00000000" w:rsidRDefault="00000000" w:rsidRPr="00000000" w14:paraId="000001DA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Cuando el estado interno de ItemDetail tenga la cantidad de ítems solicitados mostrar en su </w:t>
            </w:r>
          </w:p>
          <w:p w:rsidR="00000000" w:rsidDel="00000000" w:rsidP="00000000" w:rsidRDefault="00000000" w:rsidRPr="00000000" w14:paraId="000001DB">
            <w:pPr>
              <w:pageBreakBefore w:val="0"/>
              <w:numPr>
                <w:ilvl w:val="0"/>
                <w:numId w:val="4"/>
              </w:numPr>
              <w:ind w:left="720" w:hanging="36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u w:val="non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lugar un botón que diga “Terminar mi compra” </w:t>
            </w:r>
          </w:p>
        </w:tc>
      </w:tr>
    </w:tbl>
    <w:p w:rsidR="00000000" w:rsidDel="00000000" w:rsidP="00000000" w:rsidRDefault="00000000" w:rsidRPr="00000000" w14:paraId="000001D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ITEM COLLECTION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-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Configura tu cuenta de Firebase y crea un cloud firestore con una nueva colección de items con los siguientes atributos (como mínimo): categoryId, title, description, image, price, stock </w:t>
            </w:r>
          </w:p>
          <w:p w:rsidR="00000000" w:rsidDel="00000000" w:rsidP="00000000" w:rsidRDefault="00000000" w:rsidRPr="00000000" w14:paraId="000001E7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i w:val="1"/>
                <w:sz w:val="26"/>
                <w:szCs w:val="26"/>
                <w:highlight w:val="white"/>
                <w:rtl w:val="0"/>
              </w:rPr>
              <w:t xml:space="preserve">Extra-mile: Si estás optando por el challenge-extra opcional crea también tu colección de categorías dinámicas (id, key y nombre)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3rdcrjn" w:id="11"/>
            <w:bookmarkEnd w:id="11"/>
            <w:r w:rsidDel="00000000" w:rsidR="00000000" w:rsidRPr="00000000">
              <w:rPr>
                <w:rtl w:val="0"/>
              </w:rPr>
              <w:t xml:space="preserve">Desafío 10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ITEM COLLECTION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Pre-requisitos: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es preferible que se tenga acceso a una cuenta de Google antes de la clase (creando una nueva o usando la suya personal), para optimizar el tiempo del módulo.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F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Conecta tu nueva ItemCollection de google Firestore a tu ItemListContainer y ItemDetailContainer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Conecta tu colección de firestore con el listado de ítems y con el detalle de ítem.</w:t>
            </w:r>
          </w:p>
          <w:p w:rsidR="00000000" w:rsidDel="00000000" w:rsidP="00000000" w:rsidRDefault="00000000" w:rsidRPr="00000000" w14:paraId="000001FA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Elimina los async mocks (promises) y reemplazalos por los llamados de Firestore.</w:t>
            </w:r>
          </w:p>
          <w:p w:rsidR="00000000" w:rsidDel="00000000" w:rsidP="00000000" w:rsidRDefault="00000000" w:rsidRPr="00000000" w14:paraId="000001FB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Si navegas a /item/:id, debe ocurrir una consulta de (1) documento. </w:t>
            </w:r>
          </w:p>
          <w:p w:rsidR="00000000" w:rsidDel="00000000" w:rsidP="00000000" w:rsidRDefault="00000000" w:rsidRPr="00000000" w14:paraId="000001FC">
            <w:pPr>
              <w:pageBreakBefore w:val="0"/>
              <w:widowControl w:val="0"/>
              <w:numPr>
                <w:ilvl w:val="0"/>
                <w:numId w:val="9"/>
              </w:numPr>
              <w:spacing w:line="276" w:lineRule="auto"/>
              <w:ind w:left="720" w:hanging="360"/>
              <w:rPr>
                <w:rFonts w:ascii="Helvetica Neue" w:cs="Helvetica Neue" w:eastAsia="Helvetica Neue" w:hAnsi="Helvetica Neue"/>
                <w:sz w:val="30"/>
                <w:szCs w:val="30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Si navegas al catálogo, debes consultar (N) documentos con un query filtrado, implementando la lógica de categorías y obteniendo el id de categoría del parámetro de react-router :categoryId.</w:t>
            </w:r>
          </w:p>
          <w:p w:rsidR="00000000" w:rsidDel="00000000" w:rsidP="00000000" w:rsidRDefault="00000000" w:rsidRPr="00000000" w14:paraId="000001FD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2847975</wp:posOffset>
                  </wp:positionH>
                  <wp:positionV relativeFrom="paragraph">
                    <wp:posOffset>210703</wp:posOffset>
                  </wp:positionV>
                  <wp:extent cx="4049298" cy="2005175"/>
                  <wp:effectExtent b="0" l="0" r="0" t="0"/>
                  <wp:wrapNone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298" cy="2005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258328</wp:posOffset>
                  </wp:positionV>
                  <wp:extent cx="2513324" cy="1290850"/>
                  <wp:effectExtent b="0" l="0" r="0" t="0"/>
                  <wp:wrapNone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324" cy="1290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201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ageBreakBefore w:val="0"/>
              <w:ind w:left="720" w:firstLine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MODELA TUS ORDERS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Trabajo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Usa tu tus items del cart para modelar tu orden al siguiente formato:</w:t>
            </w:r>
          </w:p>
          <w:p w:rsidR="00000000" w:rsidDel="00000000" w:rsidP="00000000" w:rsidRDefault="00000000" w:rsidRPr="00000000" w14:paraId="00000214">
            <w:pPr>
              <w:pageBreakBefore w:val="0"/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{ buyer: { name, phone, email }, items: [{id, title, price}], total  }, si todavía no creaste el formulario de compra puedes usar un objeto hardcodeado de tipo { name, phone, email }</w:t>
            </w:r>
          </w:p>
        </w:tc>
      </w:tr>
    </w:tbl>
    <w:p w:rsidR="00000000" w:rsidDel="00000000" w:rsidP="00000000" w:rsidRDefault="00000000" w:rsidRPr="00000000" w14:paraId="00000217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Style w:val="Heading1"/>
              <w:pageBreakBefore w:val="0"/>
              <w:widowControl w:val="0"/>
              <w:spacing w:line="240" w:lineRule="auto"/>
              <w:jc w:val="center"/>
              <w:rPr/>
            </w:pPr>
            <w:bookmarkStart w:colFirst="0" w:colLast="0" w:name="_26in1rg" w:id="12"/>
            <w:bookmarkEnd w:id="12"/>
            <w:r w:rsidDel="00000000" w:rsidR="00000000" w:rsidRPr="00000000">
              <w:rPr>
                <w:rtl w:val="0"/>
              </w:rPr>
              <w:t xml:space="preserve">Desafío 11  </w:t>
            </w:r>
          </w:p>
        </w:tc>
        <w:tc>
          <w:tcPr>
            <w:gridSpan w:val="2"/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ITEM COLLECTION II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Link al último commit de tu repositorio en Github.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efa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ENTREGABLE 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Consigna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1F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 Crea tu colección de órdenes.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6"/>
                <w:szCs w:val="26"/>
                <w:rtl w:val="0"/>
              </w:rPr>
              <w:t xml:space="preserve">Aspectos a incluir en el entregable: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ageBreakBefore w:val="0"/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Utiliza las operaciones de inserción para insertar tu orden en la colección y dale al user su id de orden auto-generada</w:t>
            </w:r>
          </w:p>
          <w:p w:rsidR="00000000" w:rsidDel="00000000" w:rsidP="00000000" w:rsidRDefault="00000000" w:rsidRPr="00000000" w14:paraId="00000224">
            <w:pPr>
              <w:pageBreakBefore w:val="0"/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Helvetica Neue Light" w:cs="Helvetica Neue Light" w:eastAsia="Helvetica Neue Light" w:hAnsi="Helvetica Neue Light"/>
                <w:sz w:val="32"/>
                <w:szCs w:val="32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Crea los mappings para poder grabar un objeto del formato { buyer: { name, phone, email }, items: [{id, title, price}], date, total  }</w:t>
            </w:r>
          </w:p>
          <w:p w:rsidR="00000000" w:rsidDel="00000000" w:rsidP="00000000" w:rsidRDefault="00000000" w:rsidRPr="00000000" w14:paraId="00000225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  <w:rtl w:val="0"/>
              </w:rPr>
              <w:t xml:space="preserve">Pista: Puedes controlar los stocks con multi-gets utilizando los itemId de tu cart.</w:t>
            </w:r>
          </w:p>
          <w:p w:rsidR="00000000" w:rsidDel="00000000" w:rsidP="00000000" w:rsidRDefault="00000000" w:rsidRPr="00000000" w14:paraId="00000226">
            <w:pPr>
              <w:pageBreakBefore w:val="0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OPTIMIZACIÓN Y DETECCIÓN DE OPORTUNIDADES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Si bien funciona, en la siguiente pieza de código hay al menos 8 oportunidades de mejora. Encuéntralas, corrígelas e impleméntalas.</w:t>
            </w:r>
          </w:p>
          <w:p w:rsidR="00000000" w:rsidDel="00000000" w:rsidP="00000000" w:rsidRDefault="00000000" w:rsidRPr="00000000" w14:paraId="00000234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Muchas de estas mejoras refieren a código redundante o oportunidades de reutilización de código.</w:t>
            </w:r>
          </w:p>
          <w:p w:rsidR="00000000" w:rsidDel="00000000" w:rsidP="00000000" w:rsidRDefault="00000000" w:rsidRPr="00000000" w14:paraId="00000235">
            <w:pPr>
              <w:widowControl w:val="0"/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widowControl w:val="0"/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Copia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y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6"/>
                <w:szCs w:val="26"/>
                <w:highlight w:val="white"/>
                <w:rtl w:val="0"/>
              </w:rPr>
              <w:t xml:space="preserve">pega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t xml:space="preserve"> el siguiente código en una sesión de react </w:t>
            </w:r>
            <w:hyperlink r:id="rId22">
              <w:r w:rsidDel="00000000" w:rsidR="00000000" w:rsidRPr="00000000">
                <w:rPr>
                  <w:rFonts w:ascii="Helvetica Neue" w:cs="Helvetica Neue" w:eastAsia="Helvetica Neue" w:hAnsi="Helvetica Neue"/>
                  <w:b w:val="1"/>
                  <w:color w:val="1155cc"/>
                  <w:sz w:val="26"/>
                  <w:szCs w:val="26"/>
                  <w:highlight w:val="white"/>
                  <w:u w:val="single"/>
                  <w:rtl w:val="0"/>
                </w:rPr>
                <w:t xml:space="preserve">stackblitz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widowControl w:val="0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sz w:val="26"/>
                <w:szCs w:val="26"/>
                <w:highlight w:val="white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5"/>
              <w:tblW w:w="1171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1715"/>
              <w:tblGridChange w:id="0">
                <w:tblGrid>
                  <w:gridCol w:w="1171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3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// Inicio del código</w:t>
                    <w:br w:type="textWrapping"/>
                    <w:t xml:space="preserve">import React, { useState } from "react";</w:t>
                  </w:r>
                </w:p>
                <w:p w:rsidR="00000000" w:rsidDel="00000000" w:rsidP="00000000" w:rsidRDefault="00000000" w:rsidRPr="00000000" w14:paraId="0000023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3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export default function App() {</w:t>
                  </w:r>
                </w:p>
                <w:p w:rsidR="00000000" w:rsidDel="00000000" w:rsidP="00000000" w:rsidRDefault="00000000" w:rsidRPr="00000000" w14:paraId="0000023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[name, setName] = useState("");</w:t>
                  </w:r>
                </w:p>
                <w:p w:rsidR="00000000" w:rsidDel="00000000" w:rsidP="00000000" w:rsidRDefault="00000000" w:rsidRPr="00000000" w14:paraId="0000023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[surname, setSurname] = useState("");</w:t>
                  </w:r>
                </w:p>
                <w:p w:rsidR="00000000" w:rsidDel="00000000" w:rsidP="00000000" w:rsidRDefault="00000000" w:rsidRPr="00000000" w14:paraId="0000023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const [age, setAge] = useState("");</w:t>
                  </w:r>
                </w:p>
                <w:p w:rsidR="00000000" w:rsidDel="00000000" w:rsidP="00000000" w:rsidRDefault="00000000" w:rsidRPr="00000000" w14:paraId="0000023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3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onNameChange(evt) {</w:t>
                  </w:r>
                </w:p>
                <w:p w:rsidR="00000000" w:rsidDel="00000000" w:rsidP="00000000" w:rsidRDefault="00000000" w:rsidRPr="00000000" w14:paraId="0000024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setName(evt.target.value);</w:t>
                  </w:r>
                </w:p>
                <w:p w:rsidR="00000000" w:rsidDel="00000000" w:rsidP="00000000" w:rsidRDefault="00000000" w:rsidRPr="00000000" w14:paraId="0000024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onSurnameChange(evt) {</w:t>
                  </w:r>
                </w:p>
                <w:p w:rsidR="00000000" w:rsidDel="00000000" w:rsidP="00000000" w:rsidRDefault="00000000" w:rsidRPr="00000000" w14:paraId="0000024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setSurname(evt.target.value);</w:t>
                  </w:r>
                </w:p>
                <w:p w:rsidR="00000000" w:rsidDel="00000000" w:rsidP="00000000" w:rsidRDefault="00000000" w:rsidRPr="00000000" w14:paraId="0000024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onAgeChange(evt) {</w:t>
                  </w:r>
                </w:p>
                <w:p w:rsidR="00000000" w:rsidDel="00000000" w:rsidP="00000000" w:rsidRDefault="00000000" w:rsidRPr="00000000" w14:paraId="0000024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setAge(evt.target.value);</w:t>
                  </w:r>
                </w:p>
                <w:p w:rsidR="00000000" w:rsidDel="00000000" w:rsidP="00000000" w:rsidRDefault="00000000" w:rsidRPr="00000000" w14:paraId="0000024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4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function onSubmit() {</w:t>
                  </w:r>
                </w:p>
                <w:p w:rsidR="00000000" w:rsidDel="00000000" w:rsidP="00000000" w:rsidRDefault="00000000" w:rsidRPr="00000000" w14:paraId="0000024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console.log(`Your name is ${name} ${surname} and you have ${age} years`);</w:t>
                  </w:r>
                </w:p>
                <w:p w:rsidR="00000000" w:rsidDel="00000000" w:rsidP="00000000" w:rsidRDefault="00000000" w:rsidRPr="00000000" w14:paraId="0000024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}</w:t>
                  </w:r>
                </w:p>
                <w:p w:rsidR="00000000" w:rsidDel="00000000" w:rsidP="00000000" w:rsidRDefault="00000000" w:rsidRPr="00000000" w14:paraId="0000024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4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return (</w:t>
                  </w:r>
                </w:p>
                <w:p w:rsidR="00000000" w:rsidDel="00000000" w:rsidP="00000000" w:rsidRDefault="00000000" w:rsidRPr="00000000" w14:paraId="0000024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&lt;&gt;</w:t>
                  </w:r>
                </w:p>
                <w:p w:rsidR="00000000" w:rsidDel="00000000" w:rsidP="00000000" w:rsidRDefault="00000000" w:rsidRPr="00000000" w14:paraId="0000024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&lt;div&gt;</w:t>
                  </w:r>
                </w:p>
                <w:p w:rsidR="00000000" w:rsidDel="00000000" w:rsidP="00000000" w:rsidRDefault="00000000" w:rsidRPr="00000000" w14:paraId="0000025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}}&gt;Nombre&lt;/label&gt;</w:t>
                  </w:r>
                </w:p>
                <w:p w:rsidR="00000000" w:rsidDel="00000000" w:rsidP="00000000" w:rsidRDefault="00000000" w:rsidRPr="00000000" w14:paraId="0000025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onNameChange(evt)} /&gt;</w:t>
                  </w:r>
                </w:p>
                <w:p w:rsidR="00000000" w:rsidDel="00000000" w:rsidP="00000000" w:rsidRDefault="00000000" w:rsidRPr="00000000" w14:paraId="0000025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5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5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}}&gt;Apellido&lt;/label&gt;</w:t>
                  </w:r>
                </w:p>
                <w:p w:rsidR="00000000" w:rsidDel="00000000" w:rsidP="00000000" w:rsidRDefault="00000000" w:rsidRPr="00000000" w14:paraId="0000025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onSurnameChange(evt)} /&gt;</w:t>
                  </w:r>
                </w:p>
                <w:p w:rsidR="00000000" w:rsidDel="00000000" w:rsidP="00000000" w:rsidRDefault="00000000" w:rsidRPr="00000000" w14:paraId="0000025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5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5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&lt;&gt;</w:t>
                  </w:r>
                </w:p>
                <w:p w:rsidR="00000000" w:rsidDel="00000000" w:rsidP="00000000" w:rsidRDefault="00000000" w:rsidRPr="00000000" w14:paraId="0000025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&lt;div style={{ display: "flex", marginBottom: 8 }}&gt;</w:t>
                  </w:r>
                </w:p>
                <w:p w:rsidR="00000000" w:rsidDel="00000000" w:rsidP="00000000" w:rsidRDefault="00000000" w:rsidRPr="00000000" w14:paraId="0000025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&lt;label style={{ marginRight: 4 }}&gt;Edad&lt;/label&gt;</w:t>
                  </w:r>
                </w:p>
                <w:p w:rsidR="00000000" w:rsidDel="00000000" w:rsidP="00000000" w:rsidRDefault="00000000" w:rsidRPr="00000000" w14:paraId="0000025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&lt;input type="text" onChange={evt =&gt; onAgeChange(evt)} /&gt;</w:t>
                  </w:r>
                </w:p>
                <w:p w:rsidR="00000000" w:rsidDel="00000000" w:rsidP="00000000" w:rsidRDefault="00000000" w:rsidRPr="00000000" w14:paraId="00000260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&lt;/div&gt;</w:t>
                  </w:r>
                </w:p>
                <w:p w:rsidR="00000000" w:rsidDel="00000000" w:rsidP="00000000" w:rsidRDefault="00000000" w:rsidRPr="00000000" w14:paraId="00000261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&lt;/&gt;</w:t>
                  </w:r>
                </w:p>
                <w:p w:rsidR="00000000" w:rsidDel="00000000" w:rsidP="00000000" w:rsidRDefault="00000000" w:rsidRPr="00000000" w14:paraId="00000262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263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{</w:t>
                  </w:r>
                </w:p>
                <w:p w:rsidR="00000000" w:rsidDel="00000000" w:rsidP="00000000" w:rsidRDefault="00000000" w:rsidRPr="00000000" w14:paraId="00000264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&lt;button</w:t>
                  </w:r>
                </w:p>
                <w:p w:rsidR="00000000" w:rsidDel="00000000" w:rsidP="00000000" w:rsidRDefault="00000000" w:rsidRPr="00000000" w14:paraId="00000265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disabled={!(name !== "" &amp;&amp; surname !== "" &amp;&amp; age !== "")}</w:t>
                  </w:r>
                </w:p>
                <w:p w:rsidR="00000000" w:rsidDel="00000000" w:rsidP="00000000" w:rsidRDefault="00000000" w:rsidRPr="00000000" w14:paraId="00000266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onClick={evt =&gt; onSubmit(evt)}</w:t>
                  </w:r>
                </w:p>
                <w:p w:rsidR="00000000" w:rsidDel="00000000" w:rsidP="00000000" w:rsidRDefault="00000000" w:rsidRPr="00000000" w14:paraId="00000267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style={{}}</w:t>
                  </w:r>
                </w:p>
                <w:p w:rsidR="00000000" w:rsidDel="00000000" w:rsidP="00000000" w:rsidRDefault="00000000" w:rsidRPr="00000000" w14:paraId="00000268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&gt;</w:t>
                  </w:r>
                </w:p>
                <w:p w:rsidR="00000000" w:rsidDel="00000000" w:rsidP="00000000" w:rsidRDefault="00000000" w:rsidRPr="00000000" w14:paraId="00000269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  Crear orden</w:t>
                  </w:r>
                </w:p>
                <w:p w:rsidR="00000000" w:rsidDel="00000000" w:rsidP="00000000" w:rsidRDefault="00000000" w:rsidRPr="00000000" w14:paraId="0000026A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  &lt;/button&gt;</w:t>
                  </w:r>
                </w:p>
                <w:p w:rsidR="00000000" w:rsidDel="00000000" w:rsidP="00000000" w:rsidRDefault="00000000" w:rsidRPr="00000000" w14:paraId="0000026B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  }</w:t>
                  </w:r>
                </w:p>
                <w:p w:rsidR="00000000" w:rsidDel="00000000" w:rsidP="00000000" w:rsidRDefault="00000000" w:rsidRPr="00000000" w14:paraId="0000026C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  &lt;/div&gt;</w:t>
                  </w:r>
                </w:p>
                <w:p w:rsidR="00000000" w:rsidDel="00000000" w:rsidP="00000000" w:rsidRDefault="00000000" w:rsidRPr="00000000" w14:paraId="0000026D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  &lt;/&gt;</w:t>
                  </w:r>
                </w:p>
                <w:p w:rsidR="00000000" w:rsidDel="00000000" w:rsidP="00000000" w:rsidRDefault="00000000" w:rsidRPr="00000000" w14:paraId="0000026E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  );</w:t>
                  </w:r>
                </w:p>
                <w:p w:rsidR="00000000" w:rsidDel="00000000" w:rsidP="00000000" w:rsidRDefault="00000000" w:rsidRPr="00000000" w14:paraId="0000026F">
                  <w:pPr>
                    <w:widowControl w:val="0"/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sz w:val="26"/>
                      <w:szCs w:val="26"/>
                      <w:highlight w:val="white"/>
                      <w:rtl w:val="0"/>
                    </w:rPr>
                    <w:t xml:space="preserve">}</w:t>
                  </w:r>
                </w:p>
              </w:tc>
            </w:tr>
          </w:tbl>
          <w:p w:rsidR="00000000" w:rsidDel="00000000" w:rsidP="00000000" w:rsidRDefault="00000000" w:rsidRPr="00000000" w14:paraId="00000270">
            <w:pPr>
              <w:widowControl w:val="0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ageBreakBefore w:val="0"/>
              <w:widowControl w:val="0"/>
              <w:spacing w:line="240" w:lineRule="auto"/>
              <w:jc w:val="left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CREA TU MARKDOWN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ageBreakBefore w:val="0"/>
              <w:widowControl w:val="0"/>
              <w:spacing w:line="360" w:lineRule="auto"/>
              <w:jc w:val="center"/>
              <w:rPr>
                <w:rFonts w:ascii="Courier New" w:cs="Courier New" w:eastAsia="Courier New" w:hAnsi="Courier New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Si no existe, agrega un archivo markdown de README.md. Usa un editor de markdown para explicar tu proyecto y tus decisiones. Cuentas con 10 minutos para realizar la actividad.d.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rPr>
          <w:rFonts w:ascii="Anton" w:cs="Anton" w:eastAsia="Anton" w:hAnsi="Anton"/>
          <w:i w:val="1"/>
          <w:color w:val="434343"/>
          <w:sz w:val="40"/>
          <w:szCs w:val="40"/>
          <w:shd w:fill="3cefab" w:val="clear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9170.0" w:type="dxa"/>
        <w:jc w:val="left"/>
        <w:tblInd w:w="2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4010"/>
        <w:gridCol w:w="3885"/>
        <w:tblGridChange w:id="0">
          <w:tblGrid>
            <w:gridCol w:w="1275"/>
            <w:gridCol w:w="14010"/>
            <w:gridCol w:w="3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sz w:val="36"/>
                <w:szCs w:val="36"/>
                <w:rtl w:val="0"/>
              </w:rPr>
              <w:t xml:space="preserve">REVISA Y SUBE TU TRABAJO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Workshop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ageBreakBefore w:val="0"/>
              <w:widowControl w:val="0"/>
              <w:spacing w:line="240" w:lineRule="auto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Ejercicio en clase</w:t>
            </w:r>
          </w:p>
        </w:tc>
        <w:tc>
          <w:tcPr>
            <w:shd w:fill="ef89d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rtl w:val="0"/>
              </w:rPr>
              <w:t xml:space="preserve">GENÉRICO (NO ENTREGABLE)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ageBreakBefore w:val="0"/>
              <w:widowControl w:val="0"/>
              <w:spacing w:line="360" w:lineRule="auto"/>
              <w:jc w:val="center"/>
              <w:rPr>
                <w:rFonts w:ascii="Helvetica Neue Light" w:cs="Helvetica Neue Light" w:eastAsia="Helvetica Neue Light" w:hAnsi="Helvetica Neue Light"/>
                <w:sz w:val="44"/>
                <w:szCs w:val="44"/>
                <w:highlight w:val="white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Revisa, confirma y sube tus cambios a GitHub. Puedes aprovechar este tiempo para hacer tus últimas consultas. Cuentas con 30 minutos para realizar la actividad.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94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205"/>
        <w:gridCol w:w="3825"/>
        <w:tblGridChange w:id="0">
          <w:tblGrid>
            <w:gridCol w:w="1410"/>
            <w:gridCol w:w="14205"/>
            <w:gridCol w:w="3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Style w:val="Heading1"/>
              <w:pageBreakBefore w:val="0"/>
              <w:widowControl w:val="0"/>
              <w:rPr/>
            </w:pPr>
            <w:bookmarkStart w:colFirst="0" w:colLast="0" w:name="_r2skxsuki88j" w:id="13"/>
            <w:bookmarkEnd w:id="13"/>
            <w:r w:rsidDel="00000000" w:rsidR="00000000" w:rsidRPr="00000000">
              <w:rPr>
                <w:rtl w:val="0"/>
              </w:rPr>
              <w:t xml:space="preserve">  </w:t>
            </w:r>
          </w:p>
        </w:tc>
        <w:tc>
          <w:tcPr>
            <w:gridSpan w:val="2"/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ageBreakBefore w:val="0"/>
              <w:widowControl w:val="0"/>
              <w:spacing w:line="240" w:lineRule="auto"/>
              <w:rPr>
                <w:rFonts w:ascii="Anton" w:cs="Anton" w:eastAsia="Anton" w:hAnsi="Anton"/>
                <w:i w:val="1"/>
                <w:color w:val="434343"/>
                <w:sz w:val="36"/>
                <w:szCs w:val="36"/>
              </w:rPr>
            </w:pPr>
            <w:r w:rsidDel="00000000" w:rsidR="00000000" w:rsidRPr="00000000">
              <w:rPr>
                <w:rFonts w:ascii="Anton" w:cs="Anton" w:eastAsia="Anton" w:hAnsi="Anton"/>
                <w:i w:val="1"/>
                <w:color w:val="434343"/>
                <w:sz w:val="36"/>
                <w:szCs w:val="36"/>
                <w:rtl w:val="0"/>
              </w:rPr>
              <w:t xml:space="preserve">ENTREGA DEL PROYECTO FINAL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Clase 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ageBreakBefore w:val="0"/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434343"/>
                <w:sz w:val="24"/>
                <w:szCs w:val="24"/>
                <w:rtl w:val="0"/>
              </w:rPr>
              <w:t xml:space="preserve">Formato:</w:t>
            </w: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 Deberás subir a la plataforma el link a tu app de e-commerce completamente funcional.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ageBreakBefore w:val="0"/>
              <w:widowControl w:val="0"/>
              <w:spacing w:line="240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ENTREGA FINAL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proyecto final se debe subir a la plataforma. En caso de no hacerlo hoy tendrás 20 días a partir de la finalización del curso para cargarlo en la plataforma, pasados esos días el botón de entrega se inhabilitará.</w:t>
            </w:r>
          </w:p>
          <w:p w:rsidR="00000000" w:rsidDel="00000000" w:rsidP="00000000" w:rsidRDefault="00000000" w:rsidRPr="00000000" w14:paraId="00000293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la sumatoria de los desafíos que se realizan clase a clase. Se va creando a medida que el estudiante sube los desafíos entregables a nuestra plataforma.</w:t>
            </w:r>
          </w:p>
          <w:p w:rsidR="00000000" w:rsidDel="00000000" w:rsidP="00000000" w:rsidRDefault="00000000" w:rsidRPr="00000000" w14:paraId="00000295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pageBreakBefore w:val="0"/>
              <w:widowControl w:val="0"/>
              <w:spacing w:line="276" w:lineRule="auto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objetivo es que cada estudiante pueda utilizar su Proyecto Final como parte de su portfolio personal.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proyecto final se debe subir a la plataforma. En caso de no hacerlo hoy tendrás 20 días a partir de la finalización del curso para cargarlo en la plataforma, pasados esos días el botón de entrega se inhabilitará.</w:t>
            </w:r>
          </w:p>
          <w:p w:rsidR="00000000" w:rsidDel="00000000" w:rsidP="00000000" w:rsidRDefault="00000000" w:rsidRPr="00000000" w14:paraId="0000029A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Es la sumatoria de los desafíos que se realizan clase a clase. Se va creando a medida que el estudiante sube los desafíos entregables a nuestra plataforma.</w:t>
            </w:r>
          </w:p>
          <w:p w:rsidR="00000000" w:rsidDel="00000000" w:rsidP="00000000" w:rsidRDefault="00000000" w:rsidRPr="00000000" w14:paraId="0000029C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ageBreakBefore w:val="0"/>
              <w:widowControl w:val="0"/>
              <w:numPr>
                <w:ilvl w:val="0"/>
                <w:numId w:val="7"/>
              </w:numPr>
              <w:spacing w:line="276" w:lineRule="auto"/>
              <w:ind w:left="720" w:hanging="360"/>
              <w:jc w:val="center"/>
              <w:rPr>
                <w:rFonts w:ascii="Helvetica Neue Light" w:cs="Helvetica Neue Light" w:eastAsia="Helvetica Neue Light" w:hAnsi="Helvetica Neue Light"/>
                <w:color w:val="434343"/>
                <w:sz w:val="26"/>
                <w:szCs w:val="26"/>
              </w:rPr>
            </w:pPr>
            <w:r w:rsidDel="00000000" w:rsidR="00000000" w:rsidRPr="00000000">
              <w:rPr>
                <w:rFonts w:ascii="Helvetica Neue Light" w:cs="Helvetica Neue Light" w:eastAsia="Helvetica Neue Light" w:hAnsi="Helvetica Neue Light"/>
                <w:color w:val="434343"/>
                <w:sz w:val="24"/>
                <w:szCs w:val="24"/>
                <w:rtl w:val="0"/>
              </w:rPr>
              <w:t xml:space="preserve">El objetivo es que cada estudiante pueda utilizar su Proyecto Final como parte de su portfolio personal.</w:t>
            </w:r>
          </w:p>
        </w:tc>
      </w:tr>
    </w:tbl>
    <w:p w:rsidR="00000000" w:rsidDel="00000000" w:rsidP="00000000" w:rsidRDefault="00000000" w:rsidRPr="00000000" w14:paraId="000002A0">
      <w:pPr>
        <w:pageBreakBefore w:val="0"/>
        <w:rPr>
          <w:rFonts w:ascii="Didact Gothic" w:cs="Didact Gothic" w:eastAsia="Didact Gothic" w:hAnsi="Didact Gothic"/>
          <w:color w:val="434343"/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23" w:type="default"/>
      <w:headerReference r:id="rId24" w:type="first"/>
      <w:footerReference r:id="rId25" w:type="default"/>
      <w:footerReference r:id="rId26" w:type="first"/>
      <w:pgSz w:h="12240" w:w="20160" w:orient="landscape"/>
      <w:pgMar w:bottom="283.46456692913387" w:top="283.46456692913387" w:left="283.46456692913387" w:right="283.46456692913387" w:header="583.9370078740159" w:footer="187.0866141732283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nton">
    <w:embedRegular w:fontKey="{00000000-0000-0000-0000-000000000000}" r:id="rId1" w:subsetted="0"/>
  </w:font>
  <w:font w:name="Didact Gothic">
    <w:embedRegular w:fontKey="{00000000-0000-0000-0000-000000000000}" r:id="rId2" w:subsetted="0"/>
  </w:font>
  <w:font w:name="Helvetica Neue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Helvetica Neue Light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3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4">
    <w:pPr>
      <w:pageBreakBefore w:val="0"/>
      <w:jc w:val="center"/>
      <w:rPr/>
    </w:pPr>
    <w:r w:rsidDel="00000000" w:rsidR="00000000" w:rsidRPr="00000000">
      <w:rPr/>
      <w:drawing>
        <wp:inline distB="114300" distT="114300" distL="114300" distR="114300">
          <wp:extent cx="328613" cy="328613"/>
          <wp:effectExtent b="0" l="0" r="0" t="0"/>
          <wp:docPr id="9" name="image11.png"/>
          <a:graphic>
            <a:graphicData uri="http://schemas.openxmlformats.org/drawingml/2006/picture">
              <pic:pic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28613" cy="3286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Anton" w:cs="Anton" w:eastAsia="Anton" w:hAnsi="Anton"/>
        <w:i w:val="1"/>
        <w:rtl w:val="0"/>
      </w:rPr>
      <w:t xml:space="preserve"> REACT JS</w:t>
    </w:r>
    <w:r w:rsidDel="00000000" w:rsidR="00000000" w:rsidRPr="00000000">
      <w:rPr>
        <w:rtl w:val="0"/>
      </w:rPr>
      <w:tab/>
      <w:tab/>
      <w:tab/>
      <w:tab/>
      <w:tab/>
      <w:tab/>
      <w:tab/>
      <w:tab/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1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2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-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-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7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line="240" w:lineRule="auto"/>
      <w:jc w:val="center"/>
    </w:pPr>
    <w:rPr>
      <w:rFonts w:ascii="Helvetica Neue Light" w:cs="Helvetica Neue Light" w:eastAsia="Helvetica Neue Light" w:hAnsi="Helvetica Neue Light"/>
      <w:color w:val="434343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hyperlink" Target="https://stackblitz.com/" TargetMode="External"/><Relationship Id="rId21" Type="http://schemas.openxmlformats.org/officeDocument/2006/relationships/image" Target="media/image3.png"/><Relationship Id="rId24" Type="http://schemas.openxmlformats.org/officeDocument/2006/relationships/header" Target="header1.xml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footer" Target="footer1.xml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9.png"/><Relationship Id="rId8" Type="http://schemas.openxmlformats.org/officeDocument/2006/relationships/image" Target="media/image5.png"/><Relationship Id="rId11" Type="http://schemas.openxmlformats.org/officeDocument/2006/relationships/image" Target="media/image2.png"/><Relationship Id="rId10" Type="http://schemas.openxmlformats.org/officeDocument/2006/relationships/hyperlink" Target="https://stackblitz.com/" TargetMode="External"/><Relationship Id="rId13" Type="http://schemas.openxmlformats.org/officeDocument/2006/relationships/hyperlink" Target="https://jsbin.com/" TargetMode="External"/><Relationship Id="rId12" Type="http://schemas.openxmlformats.org/officeDocument/2006/relationships/image" Target="media/image10.png"/><Relationship Id="rId15" Type="http://schemas.openxmlformats.org/officeDocument/2006/relationships/hyperlink" Target="https://stackblitz.com/" TargetMode="External"/><Relationship Id="rId14" Type="http://schemas.openxmlformats.org/officeDocument/2006/relationships/image" Target="media/image1.png"/><Relationship Id="rId17" Type="http://schemas.openxmlformats.org/officeDocument/2006/relationships/image" Target="media/image12.gif"/><Relationship Id="rId16" Type="http://schemas.openxmlformats.org/officeDocument/2006/relationships/image" Target="media/image6.png"/><Relationship Id="rId19" Type="http://schemas.openxmlformats.org/officeDocument/2006/relationships/image" Target="media/image7.png"/><Relationship Id="rId18" Type="http://schemas.openxmlformats.org/officeDocument/2006/relationships/hyperlink" Target="https://stackblitz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ton-regular.ttf"/><Relationship Id="rId2" Type="http://schemas.openxmlformats.org/officeDocument/2006/relationships/font" Target="fonts/DidactGothic-regular.ttf"/><Relationship Id="rId3" Type="http://schemas.openxmlformats.org/officeDocument/2006/relationships/font" Target="fonts/HelveticaNeue-regular.ttf"/><Relationship Id="rId4" Type="http://schemas.openxmlformats.org/officeDocument/2006/relationships/font" Target="fonts/HelveticaNeue-bold.ttf"/><Relationship Id="rId10" Type="http://schemas.openxmlformats.org/officeDocument/2006/relationships/font" Target="fonts/HelveticaNeueLight-boldItalic.ttf"/><Relationship Id="rId9" Type="http://schemas.openxmlformats.org/officeDocument/2006/relationships/font" Target="fonts/HelveticaNeueLight-italic.ttf"/><Relationship Id="rId5" Type="http://schemas.openxmlformats.org/officeDocument/2006/relationships/font" Target="fonts/HelveticaNeue-italic.ttf"/><Relationship Id="rId6" Type="http://schemas.openxmlformats.org/officeDocument/2006/relationships/font" Target="fonts/HelveticaNeue-boldItalic.ttf"/><Relationship Id="rId7" Type="http://schemas.openxmlformats.org/officeDocument/2006/relationships/font" Target="fonts/HelveticaNeueLight-regular.ttf"/><Relationship Id="rId8" Type="http://schemas.openxmlformats.org/officeDocument/2006/relationships/font" Target="fonts/HelveticaNeueLight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